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Educazione civica – Classe IV C Liceo Scientifico – A.S. 2025/2026</w:t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Coordinatore prof. Sabato Danzilli</w:t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Nucleo concettuale: “L’intelligenza artificiale (IA)”</w:t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Comprensione tecnica e storica delle tecnologie basate su IA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Storia: Macchine calcolanti e sviluppo delle scienze (docente S. Danzilli) – 1° quadrimestre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>- Fisica: Tecnologie sostenibili come fonti di energia rinnovabile, per ridurre l’impatto ambientale delle attività umane (docente F. Cotesta) – 1° quadrimestre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Uso consapevole, alfabetizzazione digitale e impatto ambientale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Filosofia: Siamo reali o cervelli in vasca? Filosofia, IA e il dubbio della simulazione (docente </w:t>
      </w:r>
      <w:r>
        <w:rPr>
          <w:rFonts w:ascii="Times New Roman" w:hAnsi="Times New Roman"/>
        </w:rPr>
        <w:t>S. Danzilli</w:t>
      </w:r>
      <w:r>
        <w:rPr>
          <w:rFonts w:ascii="Times New Roman" w:hAnsi="Times New Roman"/>
        </w:rPr>
        <w:t xml:space="preserve">) – 2° quadrimestre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Italiano: Il peso dell’IA sull’ambiente (docente </w:t>
      </w:r>
      <w:r>
        <w:rPr>
          <w:rFonts w:ascii="Times New Roman" w:hAnsi="Times New Roman"/>
        </w:rPr>
        <w:t>D.M. Contento)</w:t>
      </w:r>
      <w:r>
        <w:rPr>
          <w:rFonts w:ascii="Times New Roman" w:hAnsi="Times New Roman"/>
        </w:rPr>
        <w:t xml:space="preserve"> – 1° quadrimestre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Matematica: L’IA (docente F. Cotesta) – 1°–2° quadrimestre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>- Inglese: AI (docente A. Di Prospero) – 1° quadrimestre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Questioni etiche, diritti e responsabilità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Latino: L’IA e la letteratura latina (docente </w:t>
      </w:r>
      <w:r>
        <w:rPr>
          <w:rFonts w:ascii="Times New Roman" w:hAnsi="Times New Roman"/>
        </w:rPr>
        <w:t>D.M Contento</w:t>
      </w:r>
      <w:r>
        <w:rPr>
          <w:rFonts w:ascii="Times New Roman" w:hAnsi="Times New Roman"/>
        </w:rPr>
        <w:t xml:space="preserve">) – 2° quadrimestre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Scienze: IA come strumento della ricerca scientifica: modelli, dati e responsabilità (docente </w:t>
      </w:r>
      <w:r>
        <w:rPr>
          <w:rFonts w:ascii="Times New Roman" w:hAnsi="Times New Roman"/>
        </w:rPr>
        <w:t>C. D’Amici</w:t>
      </w:r>
      <w:r>
        <w:rPr>
          <w:rFonts w:ascii="Times New Roman" w:hAnsi="Times New Roman"/>
        </w:rPr>
        <w:t xml:space="preserve">) – 2° quadrimestre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Educazione fisica: Etica sportiva, legalità e intelligenza artificiale </w:t>
      </w:r>
      <w:r>
        <w:rPr>
          <w:rFonts w:ascii="Times New Roman" w:hAnsi="Times New Roman"/>
        </w:rPr>
        <w:t>(docente G. Tomei)</w:t>
      </w:r>
      <w:r>
        <w:rPr>
          <w:rFonts w:ascii="Times New Roman" w:hAnsi="Times New Roman"/>
        </w:rPr>
        <w:t xml:space="preserve"> – 2° quadrimestre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I.R.C.: Don Milani – “I care: mi sta a cuore” (docente D. L. Campoli) – 1°–2° quadrimestre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36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it-IT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it-IT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LibreOffice/26.2.1.2$MacOSX_AARCH64 LibreOffice_project/8399f6259d8c87f40e7255cdb3c9b958f5e08948</Application>
  <AppVersion>15.0000</AppVersion>
  <Pages>1</Pages>
  <Words>182</Words>
  <Characters>1128</Characters>
  <CharactersWithSpaces>1326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2026-05-16T16:59:00Z</dcterms:created>
  <dc:creator/>
  <dc:description/>
  <dc:language>it-IT</dc:language>
  <cp:lastModifiedBy/>
  <dcterms:modified xsi:type="dcterms:W3CDTF">2026-05-16T17:02:16Z</dcterms:modified>
  <cp:revision>1</cp:revision>
  <dc:subject/>
  <dc:title/>
</cp:coreProperties>
</file>